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A" w:rsidRDefault="00243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Православная религиозная организация </w:t>
      </w:r>
    </w:p>
    <w:p w:rsidR="00A614FA" w:rsidRDefault="00243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Синодальное учреждение Русской Православной Церкви </w:t>
      </w:r>
    </w:p>
    <w:p w:rsidR="00A614FA" w:rsidRDefault="00243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«Учебный комитет Русской Православной Церкви»</w:t>
      </w:r>
    </w:p>
    <w:p w:rsidR="00A614FA" w:rsidRDefault="00243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dstrike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14FA" w:rsidRDefault="00243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A614FA" w:rsidRDefault="002430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коллегии Учебного комитета </w:t>
      </w:r>
    </w:p>
    <w:p w:rsidR="00A614FA" w:rsidRDefault="00243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Русской Православной Церкви </w:t>
      </w:r>
    </w:p>
    <w:p w:rsidR="00A614FA" w:rsidRDefault="00243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14 июня 2019 года</w:t>
      </w:r>
    </w:p>
    <w:p w:rsidR="00A614FA" w:rsidRDefault="00A614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36"/>
          <w:szCs w:val="36"/>
        </w:rPr>
        <w:t>ЦЕРКОВНЫЙ ОБРАЗОВАТЕЛЬНЫЙ СТАНДАРТ</w:t>
      </w:r>
    </w:p>
    <w:p w:rsidR="00A614FA" w:rsidRDefault="00A614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4FA" w:rsidRDefault="0024302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программы подготовки служителей </w:t>
      </w:r>
    </w:p>
    <w:p w:rsidR="00A614FA" w:rsidRDefault="0024302E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Русской Православной Церкви</w:t>
      </w:r>
    </w:p>
    <w:p w:rsidR="00A614FA" w:rsidRDefault="00A614FA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14FA" w:rsidRDefault="0024302E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специальность: «Певчий церковного хора»</w:t>
      </w:r>
    </w:p>
    <w:p w:rsidR="00A614FA" w:rsidRDefault="00A614FA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2019</w:t>
      </w:r>
    </w:p>
    <w:p w:rsidR="00A614FA" w:rsidRDefault="002430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 ОБЛАСТЬ ПРИМЕНЕНИЯ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Настоящий Церковный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>(далее – Стандарт) представляет собой совокупность требований, обязательных при реализации программы подготовки служителей Русской Православной Церкви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специальности «Певчий церковного хора»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 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Настоящий Стандарт разработан для сп</w:t>
      </w:r>
      <w:r>
        <w:rPr>
          <w:rFonts w:ascii="Times New Roman" w:hAnsi="Times New Roman" w:cs="Times New Roman"/>
          <w:sz w:val="28"/>
          <w:szCs w:val="28"/>
        </w:rPr>
        <w:t>ециальности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«Певчий церковного хора» </w:t>
      </w:r>
      <w:r>
        <w:rPr>
          <w:rFonts w:ascii="Times New Roman" w:hAnsi="Times New Roman" w:cs="Times New Roman"/>
          <w:sz w:val="28"/>
          <w:szCs w:val="28"/>
        </w:rPr>
        <w:t>программы подготовки служителей Русской Православной Церкви</w:t>
      </w:r>
      <w:r>
        <w:rPr>
          <w:rStyle w:val="FootnoteAnchor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реализуемой в рамках лицензии на образовательную деятельность по образовательным программам «Подготовка</w:t>
      </w:r>
      <w:r>
        <w:rPr>
          <w:rFonts w:ascii="Times New Roman" w:hAnsi="Times New Roman" w:cs="Times New Roman"/>
          <w:sz w:val="28"/>
          <w:szCs w:val="28"/>
        </w:rPr>
        <w:t xml:space="preserve"> служителей и религиозного персонала религиозных орган</w:t>
      </w:r>
      <w:r>
        <w:rPr>
          <w:rFonts w:ascii="Times New Roman" w:hAnsi="Times New Roman" w:cs="Times New Roman"/>
          <w:sz w:val="28"/>
          <w:szCs w:val="28"/>
        </w:rPr>
        <w:t>изаций».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Получение образования по Программе допускается в духовных образовательных организациях, в Центрах подготовки приходских специалистов, подведомственных Учебному комитету Русской Православной Церкви (далее – образовательные организации).</w:t>
      </w: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center"/>
        <w:outlineLvl w:val="1"/>
      </w:pPr>
      <w:bookmarkStart w:id="3" w:name="Par46"/>
      <w:bookmarkEnd w:id="3"/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ОРМАТИВНО-ПРАВОВАЯ БАЗА </w:t>
      </w:r>
    </w:p>
    <w:p w:rsidR="00A614FA" w:rsidRDefault="0024302E">
      <w:pPr>
        <w:pStyle w:val="ConsPlusNormal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ab/>
        <w:t>2.1. Настоящий Церковный образовательный стандарт реализуется в соответствии со следующими документами:</w:t>
      </w:r>
    </w:p>
    <w:p w:rsidR="00A614FA" w:rsidRDefault="0024302E">
      <w:pPr>
        <w:pStyle w:val="ConsPlusNormal"/>
        <w:tabs>
          <w:tab w:val="left" w:pos="993"/>
        </w:tabs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- Федеральный закон «О свободе совести и о религиозных объединениях» от 26 сентября 1997 г. № 125-ФЗ;</w:t>
      </w:r>
    </w:p>
    <w:p w:rsidR="00A614FA" w:rsidRDefault="0024302E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«Об </w:t>
      </w:r>
      <w:r>
        <w:rPr>
          <w:sz w:val="28"/>
          <w:szCs w:val="28"/>
        </w:rPr>
        <w:t>образовании в Российской Федерации» от 29 декабря 2012 г. № 273-ФЗ;</w:t>
      </w:r>
    </w:p>
    <w:p w:rsidR="00A614FA" w:rsidRDefault="0024302E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иные нормативно-правовые акты государственного и церковного законодательства в сфере образования.</w:t>
      </w:r>
    </w:p>
    <w:p w:rsidR="00A614FA" w:rsidRDefault="00A614FA">
      <w:pPr>
        <w:pStyle w:val="ConsPlusNormal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ТРЕБОВАНИЯ К АБИТУРИЕНТУ</w:t>
      </w:r>
    </w:p>
    <w:p w:rsidR="00A614FA" w:rsidRDefault="002430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 На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подготовки певчих церковног</w:t>
      </w:r>
      <w:r>
        <w:rPr>
          <w:rFonts w:ascii="Times New Roman" w:hAnsi="Times New Roman"/>
          <w:sz w:val="28"/>
          <w:szCs w:val="28"/>
        </w:rPr>
        <w:t>о хора принимаются лица православного вероисповедания мужского и женского пола в возрасте до 55 лет.</w:t>
      </w:r>
    </w:p>
    <w:p w:rsidR="00A614FA" w:rsidRDefault="0024302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3.2. Абитуриент должен иметь образование не ниже среднего общего образования (11 классов); рекомендуется наличие профессионального образования (среднее про</w:t>
      </w:r>
      <w:r>
        <w:rPr>
          <w:rFonts w:ascii="Times New Roman" w:hAnsi="Times New Roman"/>
          <w:sz w:val="28"/>
          <w:szCs w:val="28"/>
        </w:rPr>
        <w:t xml:space="preserve">фессиональное или высшее образование). </w:t>
      </w:r>
    </w:p>
    <w:p w:rsidR="00A614FA" w:rsidRDefault="0024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Абитуриент должен иметь музыкальные способности.</w:t>
      </w:r>
    </w:p>
    <w:p w:rsidR="00A614FA" w:rsidRDefault="0024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Желательно наличие у абитуриента музыкального образования и/или опыта пения в церковном хоре. </w:t>
      </w:r>
    </w:p>
    <w:p w:rsidR="00A614FA" w:rsidRDefault="0024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Порядок приёма определяется локальным нормативным актом, </w:t>
      </w:r>
      <w:r>
        <w:rPr>
          <w:rFonts w:ascii="Times New Roman" w:hAnsi="Times New Roman"/>
          <w:sz w:val="28"/>
          <w:szCs w:val="28"/>
        </w:rPr>
        <w:t>разработанным и утверждённым образовательной организацией.</w:t>
      </w:r>
    </w:p>
    <w:p w:rsidR="00A614FA" w:rsidRDefault="0024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 При поступлении абитуриенты сдают следующие вступительные испытания: музыкальное прослушивание, русский язык (сочинение), собеседование, чтение молитв на церковнославянском языке.</w:t>
      </w:r>
    </w:p>
    <w:p w:rsidR="00A614FA" w:rsidRDefault="00A61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center"/>
        <w:outlineLvl w:val="1"/>
      </w:pPr>
      <w:bookmarkStart w:id="4" w:name="Par56"/>
      <w:bookmarkEnd w:id="4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V. ХАРАКТЕ</w:t>
      </w:r>
      <w:r>
        <w:rPr>
          <w:rFonts w:ascii="Times New Roman" w:hAnsi="Times New Roman" w:cs="Times New Roman"/>
          <w:b/>
          <w:sz w:val="28"/>
          <w:szCs w:val="28"/>
        </w:rPr>
        <w:t>РИСТИКА НАПРАВЛЕНИЯ ПОДГОТОВКИ</w:t>
      </w:r>
    </w:p>
    <w:p w:rsidR="00A614FA" w:rsidRDefault="0024302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Программа имеет своей </w:t>
      </w:r>
      <w:r>
        <w:rPr>
          <w:rFonts w:ascii="Times New Roman" w:hAnsi="Times New Roman"/>
          <w:bCs/>
          <w:i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подготовку певчих церковного хора.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>
        <w:rPr>
          <w:rFonts w:ascii="Times New Roman" w:hAnsi="Times New Roman" w:cs="Times New Roman"/>
          <w:sz w:val="28"/>
          <w:szCs w:val="28"/>
        </w:rPr>
        <w:t xml:space="preserve">  4.2. Областью профессиональной деятельности выпускников является исполнительское творчество в качестве певца церковного хора.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4.3. 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очной или очно-заочной (вечерней) форме, определяемой образовательной организацией.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4.4. </w:t>
      </w:r>
      <w:bookmarkStart w:id="6" w:name="Par61"/>
      <w:bookmarkEnd w:id="6"/>
      <w:r>
        <w:rPr>
          <w:rFonts w:ascii="Times New Roman" w:hAnsi="Times New Roman" w:cs="Times New Roman"/>
          <w:sz w:val="28"/>
          <w:szCs w:val="28"/>
        </w:rPr>
        <w:t xml:space="preserve">Срок получения образования по Программе </w:t>
      </w:r>
      <w:r>
        <w:rPr>
          <w:rFonts w:ascii="Times New Roman" w:hAnsi="Times New Roman" w:cs="Times New Roman"/>
          <w:bCs/>
          <w:sz w:val="28"/>
          <w:szCs w:val="28"/>
        </w:rPr>
        <w:t>составляет 1 год 9 месяцев.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7" w:name="Par70"/>
      <w:bookmarkEnd w:id="7"/>
    </w:p>
    <w:p w:rsidR="00A614FA" w:rsidRDefault="0024302E">
      <w:pPr>
        <w:pStyle w:val="ConsPlusNormal"/>
        <w:jc w:val="center"/>
        <w:outlineLvl w:val="1"/>
      </w:pPr>
      <w:bookmarkStart w:id="8" w:name="Par110"/>
      <w:bookmarkEnd w:id="8"/>
      <w:r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ПРОГРАММЫ 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Выпускник Программы долже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</w:p>
    <w:p w:rsidR="00A614FA" w:rsidRDefault="002430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A614FA" w:rsidRDefault="0024302E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особенности обиходных партитур (мелодических строк, порядка их следования в песнопении, и т. д.);</w:t>
      </w:r>
    </w:p>
    <w:p w:rsidR="00A614FA" w:rsidRDefault="0024302E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right="-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изменяемые и неизменяемые песнопения годичного и суточного круга богослужений;</w:t>
      </w:r>
    </w:p>
    <w:p w:rsidR="00A614FA" w:rsidRDefault="0024302E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богослужебные особенности песнопений;</w:t>
      </w:r>
      <w:r>
        <w:rPr>
          <w:b/>
          <w:sz w:val="28"/>
          <w:szCs w:val="28"/>
          <w:u w:val="single"/>
        </w:rPr>
        <w:t xml:space="preserve"> </w:t>
      </w:r>
    </w:p>
    <w:p w:rsidR="00A614FA" w:rsidRDefault="0024302E">
      <w:pPr>
        <w:pStyle w:val="af1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 xml:space="preserve">особенности богослужебного исполнения песнопений небольшими вокальными ансамблями; </w:t>
      </w:r>
    </w:p>
    <w:p w:rsidR="00A614FA" w:rsidRDefault="0024302E">
      <w:pPr>
        <w:pStyle w:val="af1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 xml:space="preserve">богослужебный репертуар. </w:t>
      </w:r>
    </w:p>
    <w:p w:rsidR="00A614FA" w:rsidRDefault="002430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A614FA" w:rsidRDefault="0024302E">
      <w:pPr>
        <w:pStyle w:val="af"/>
        <w:numPr>
          <w:ilvl w:val="0"/>
          <w:numId w:val="2"/>
        </w:numPr>
        <w:tabs>
          <w:tab w:val="left" w:pos="709"/>
          <w:tab w:val="left" w:pos="851"/>
        </w:tabs>
        <w:rPr>
          <w:b/>
          <w:sz w:val="28"/>
          <w:szCs w:val="28"/>
        </w:rPr>
      </w:pPr>
      <w:r>
        <w:rPr>
          <w:sz w:val="28"/>
          <w:szCs w:val="28"/>
        </w:rPr>
        <w:t>свободно ориентироваться в системе осмогласия;</w:t>
      </w:r>
    </w:p>
    <w:p w:rsidR="00A614FA" w:rsidRDefault="0024302E">
      <w:pPr>
        <w:pStyle w:val="af"/>
        <w:numPr>
          <w:ilvl w:val="0"/>
          <w:numId w:val="2"/>
        </w:numPr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распеть без подготовки любой предложенный певческий богослужебный текст;</w:t>
      </w:r>
    </w:p>
    <w:p w:rsidR="00A614FA" w:rsidRDefault="0024302E">
      <w:pPr>
        <w:pStyle w:val="af1"/>
        <w:numPr>
          <w:ilvl w:val="0"/>
          <w:numId w:val="2"/>
        </w:numPr>
        <w:rPr>
          <w:bCs/>
          <w:szCs w:val="28"/>
        </w:rPr>
      </w:pPr>
      <w:r>
        <w:rPr>
          <w:bCs/>
          <w:szCs w:val="28"/>
        </w:rPr>
        <w:t>исполнять определён</w:t>
      </w:r>
      <w:r>
        <w:rPr>
          <w:bCs/>
          <w:szCs w:val="28"/>
        </w:rPr>
        <w:t>ную партию в составе вокального ансамбля;</w:t>
      </w:r>
    </w:p>
    <w:p w:rsidR="00A614FA" w:rsidRDefault="0024302E">
      <w:pPr>
        <w:pStyle w:val="af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и </w:t>
      </w:r>
      <w:proofErr w:type="spellStart"/>
      <w:r>
        <w:rPr>
          <w:sz w:val="28"/>
          <w:szCs w:val="28"/>
        </w:rPr>
        <w:t>певчески</w:t>
      </w:r>
      <w:proofErr w:type="spellEnd"/>
      <w:r>
        <w:rPr>
          <w:sz w:val="28"/>
          <w:szCs w:val="28"/>
        </w:rPr>
        <w:t xml:space="preserve"> исполнять конкретное богослужебное </w:t>
      </w:r>
      <w:proofErr w:type="spellStart"/>
      <w:r>
        <w:rPr>
          <w:sz w:val="28"/>
          <w:szCs w:val="28"/>
        </w:rPr>
        <w:t>последование</w:t>
      </w:r>
      <w:proofErr w:type="spellEnd"/>
      <w:r>
        <w:rPr>
          <w:sz w:val="28"/>
          <w:szCs w:val="28"/>
        </w:rPr>
        <w:t>;</w:t>
      </w:r>
    </w:p>
    <w:p w:rsidR="00A614FA" w:rsidRDefault="0024302E">
      <w:pPr>
        <w:pStyle w:val="af"/>
        <w:numPr>
          <w:ilvl w:val="0"/>
          <w:numId w:val="2"/>
        </w:numPr>
        <w:tabs>
          <w:tab w:val="left" w:pos="709"/>
          <w:tab w:val="left" w:pos="851"/>
          <w:tab w:val="left" w:pos="5580"/>
          <w:tab w:val="left" w:pos="9638"/>
        </w:tabs>
        <w:ind w:right="-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профессионально осуществлять музыкально-исполнительскую деятельность в качестве хориста, певчего.</w:t>
      </w:r>
    </w:p>
    <w:p w:rsidR="00A614FA" w:rsidRDefault="0024302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владеть навыками</w:t>
      </w:r>
      <w:r>
        <w:rPr>
          <w:rFonts w:ascii="Times New Roman" w:hAnsi="Times New Roman"/>
          <w:sz w:val="28"/>
          <w:szCs w:val="28"/>
        </w:rPr>
        <w:t>:</w:t>
      </w:r>
    </w:p>
    <w:p w:rsidR="00A614FA" w:rsidRDefault="0024302E">
      <w:pPr>
        <w:pStyle w:val="af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изложения предложе</w:t>
      </w:r>
      <w:r>
        <w:rPr>
          <w:sz w:val="28"/>
          <w:szCs w:val="28"/>
        </w:rPr>
        <w:t xml:space="preserve">нного богослужебного текста на конкретный </w:t>
      </w:r>
      <w:proofErr w:type="spellStart"/>
      <w:r>
        <w:rPr>
          <w:sz w:val="28"/>
          <w:szCs w:val="28"/>
        </w:rPr>
        <w:t>гласовый</w:t>
      </w:r>
      <w:proofErr w:type="spellEnd"/>
      <w:r>
        <w:rPr>
          <w:sz w:val="28"/>
          <w:szCs w:val="28"/>
        </w:rPr>
        <w:t xml:space="preserve"> напев;</w:t>
      </w:r>
    </w:p>
    <w:p w:rsidR="00A614FA" w:rsidRDefault="0024302E">
      <w:pPr>
        <w:pStyle w:val="af0"/>
        <w:tabs>
          <w:tab w:val="left" w:pos="9638"/>
        </w:tabs>
        <w:spacing w:line="240" w:lineRule="auto"/>
        <w:ind w:left="720" w:right="-42"/>
        <w:jc w:val="both"/>
        <w:outlineLvl w:val="0"/>
      </w:pPr>
      <w:r>
        <w:rPr>
          <w:rFonts w:ascii="Times New Roman" w:hAnsi="Times New Roman" w:cs="Times New Roman"/>
        </w:rPr>
        <w:t>навыками исполнения богослужебных песнопений,</w:t>
      </w:r>
      <w:r>
        <w:t xml:space="preserve"> </w:t>
      </w:r>
      <w:r>
        <w:rPr>
          <w:rFonts w:ascii="Times New Roman" w:hAnsi="Times New Roman" w:cs="Times New Roman"/>
        </w:rPr>
        <w:t>как в партии хора, так и в самостоятельном исполнении;</w:t>
      </w:r>
    </w:p>
    <w:p w:rsidR="00A614FA" w:rsidRDefault="0024302E">
      <w:pPr>
        <w:pStyle w:val="af1"/>
        <w:numPr>
          <w:ilvl w:val="0"/>
          <w:numId w:val="3"/>
        </w:numPr>
        <w:ind w:left="709"/>
        <w:rPr>
          <w:bCs/>
          <w:szCs w:val="28"/>
        </w:rPr>
      </w:pPr>
      <w:r>
        <w:rPr>
          <w:bCs/>
          <w:szCs w:val="28"/>
        </w:rPr>
        <w:t xml:space="preserve">навыками пения в вокальном ансамбле богослужебных произведений; </w:t>
      </w:r>
    </w:p>
    <w:p w:rsidR="00A614FA" w:rsidRDefault="0024302E">
      <w:pPr>
        <w:pStyle w:val="af1"/>
        <w:numPr>
          <w:ilvl w:val="0"/>
          <w:numId w:val="3"/>
        </w:numPr>
        <w:ind w:left="0" w:firstLine="360"/>
        <w:rPr>
          <w:bCs/>
          <w:szCs w:val="28"/>
        </w:rPr>
      </w:pPr>
      <w:r>
        <w:rPr>
          <w:bCs/>
          <w:szCs w:val="28"/>
        </w:rPr>
        <w:t xml:space="preserve">навыком чтения с листа песнопений средней сложности. </w:t>
      </w:r>
    </w:p>
    <w:p w:rsidR="00A614FA" w:rsidRDefault="00A614F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4FA" w:rsidRDefault="00A614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FA" w:rsidRDefault="0024302E">
      <w:pPr>
        <w:pStyle w:val="ConsPlusNormal"/>
        <w:ind w:firstLine="5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ТРЕБОВАНИЯ К КАЛЕНДАРНОМУ УЧЕБНОМУ ГРАФИКУ </w:t>
      </w:r>
    </w:p>
    <w:p w:rsidR="00A614FA" w:rsidRDefault="002430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УЧЕБНОМУ ПЛАНУ</w:t>
      </w:r>
    </w:p>
    <w:p w:rsidR="00A614FA" w:rsidRDefault="002430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Календарный учебный график и учебный план разрабатываются и утверждаются образовательной организацией на основе «Примерного календ</w:t>
      </w:r>
      <w:r>
        <w:rPr>
          <w:rFonts w:ascii="Times New Roman" w:hAnsi="Times New Roman" w:cs="Times New Roman"/>
          <w:sz w:val="28"/>
          <w:szCs w:val="28"/>
        </w:rPr>
        <w:t>арного учебного графика подготовки певчих церковного хора» и «Примерного учебного плана подготовки певчих церковного хора», утвержденного Высшим Церковным Советом.</w:t>
      </w:r>
    </w:p>
    <w:p w:rsidR="00A614FA" w:rsidRDefault="002430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апробации изменения в «Примерный календарный учебный график подготовки певчих </w:t>
      </w:r>
      <w:r>
        <w:rPr>
          <w:rFonts w:ascii="Times New Roman" w:hAnsi="Times New Roman" w:cs="Times New Roman"/>
          <w:sz w:val="28"/>
          <w:szCs w:val="28"/>
        </w:rPr>
        <w:t>церковного хора», «Примерный учебный план подготовки певчих церковного хора» могут быть внесены Учебным комитетом Русской Православной Церкви.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6.2. Продолжительность учебного года составляет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  <w:r>
        <w:rPr>
          <w:rFonts w:ascii="Times New Roman" w:hAnsi="Times New Roman" w:cs="Times New Roman"/>
          <w:sz w:val="28"/>
          <w:szCs w:val="28"/>
        </w:rPr>
        <w:t xml:space="preserve"> обучения 33 недели: 1 семестр – 15 недель, 2 семестр – 15 </w:t>
      </w:r>
      <w:r>
        <w:rPr>
          <w:rFonts w:ascii="Times New Roman" w:hAnsi="Times New Roman" w:cs="Times New Roman"/>
          <w:sz w:val="28"/>
          <w:szCs w:val="28"/>
        </w:rPr>
        <w:t>недель и 3 Богослужебные Седмицы (Первая и Страстная Седмицы Поста, Светлая Седмица);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  <w:r>
        <w:rPr>
          <w:rFonts w:ascii="Times New Roman" w:hAnsi="Times New Roman" w:cs="Times New Roman"/>
          <w:sz w:val="28"/>
          <w:szCs w:val="28"/>
        </w:rPr>
        <w:t xml:space="preserve"> обучения 34 недели: 1 семестр – 15 недель, 2 семестр – 15 недель, 3 Богослужебные Седмицы (Первая и Страстная Седмицы Поста, Светлая Седмица) и 1 неделя итоговой а</w:t>
      </w:r>
      <w:r>
        <w:rPr>
          <w:rFonts w:ascii="Times New Roman" w:hAnsi="Times New Roman" w:cs="Times New Roman"/>
          <w:sz w:val="28"/>
          <w:szCs w:val="28"/>
        </w:rPr>
        <w:t>ттестации.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Учебный год начинается не позднее 15 сентября и заканчивается в конце мая; в зимний период предусмотрены каникулы продолжительностью 3 недели.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6.3. Трудоёмкость программы определяется в академических часах; один академический час составляет 45 м</w:t>
      </w:r>
      <w:r>
        <w:rPr>
          <w:rFonts w:ascii="Times New Roman" w:hAnsi="Times New Roman" w:cs="Times New Roman"/>
          <w:sz w:val="28"/>
          <w:szCs w:val="28"/>
        </w:rPr>
        <w:t xml:space="preserve">инут.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Общая трудоёмкость программы певчих церковного хора составляет 1290 академических часов (без факультатива «Постановка голоса»).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6.4. Учебный план предусматривает изучение дисциплин, прохождение богослужебной и певческой практики, сдачу итоговой атт</w:t>
      </w:r>
      <w:r>
        <w:rPr>
          <w:rFonts w:ascii="Times New Roman" w:hAnsi="Times New Roman" w:cs="Times New Roman"/>
          <w:sz w:val="28"/>
          <w:szCs w:val="28"/>
        </w:rPr>
        <w:t>естации.</w:t>
      </w:r>
      <w:bookmarkStart w:id="9" w:name="Par171"/>
      <w:bookmarkStart w:id="10" w:name="Par163"/>
      <w:bookmarkStart w:id="11" w:name="Par157"/>
      <w:bookmarkEnd w:id="9"/>
      <w:bookmarkEnd w:id="10"/>
      <w:bookmarkEnd w:id="11"/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Учебный план включает перечень следующих дисциплин: «Церковное пение», «Сольфеджио» (4 часа в неделю), «Церковный Устав», «Церковнославянский язык», «Библейская история», «Основы православного богослужения» (дисциплины изучаются по 2 часа в н</w:t>
      </w:r>
      <w:r>
        <w:rPr>
          <w:rFonts w:ascii="Times New Roman" w:hAnsi="Times New Roman" w:cs="Times New Roman"/>
          <w:sz w:val="28"/>
          <w:szCs w:val="28"/>
        </w:rPr>
        <w:t>еделю).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финансовой возможности рекомендуется реализация факультатива «Постановка голоса» в форме индивидуальных занятий,  также возможно введение других факультативов на усмотрение образовательной организации.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Богослужебная и певческая пра</w:t>
      </w:r>
      <w:r>
        <w:rPr>
          <w:rFonts w:ascii="Times New Roman" w:hAnsi="Times New Roman" w:cs="Times New Roman"/>
          <w:sz w:val="28"/>
          <w:szCs w:val="28"/>
        </w:rPr>
        <w:t xml:space="preserve">ктика предполагает еженедельное участие в богослужении; 3 часа в неделю богослужебной практики и 3 часа в неделю певческой практики.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период Богослужебных Седмиц (Первая и Страстная Седмицы Поста, Светлая Седмица) теоретические занятия не проводятся; обу</w:t>
      </w:r>
      <w:r>
        <w:rPr>
          <w:rFonts w:ascii="Times New Roman" w:hAnsi="Times New Roman" w:cs="Times New Roman"/>
          <w:sz w:val="28"/>
          <w:szCs w:val="28"/>
        </w:rPr>
        <w:t>чающиеся участвуют в богослужебной и певческой практике не менее 12 часов в неделю.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 Освоение дисциплин и практик завершается промежуточной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аттестацией в форме дифференцированных зачетов.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Экзамены по богослужебной и певческой практикам проводятся в фор</w:t>
      </w:r>
      <w:r>
        <w:rPr>
          <w:rFonts w:ascii="Times New Roman" w:hAnsi="Times New Roman" w:cs="Times New Roman"/>
          <w:sz w:val="28"/>
          <w:szCs w:val="28"/>
        </w:rPr>
        <w:t>ме участия в богослужении.</w:t>
      </w:r>
      <w:proofErr w:type="gramEnd"/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6.8. Итоговая аттестация предполагает проведение комплексного экзамена по Церковному пению и Основам православного богослужения.  </w:t>
      </w:r>
    </w:p>
    <w:p w:rsidR="00A614FA" w:rsidRDefault="00A61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>
      <w:pPr>
        <w:pStyle w:val="ConsPlusNormal"/>
        <w:ind w:firstLine="540"/>
        <w:jc w:val="both"/>
      </w:pPr>
    </w:p>
    <w:p w:rsidR="00A614FA" w:rsidRDefault="0024302E">
      <w:pPr>
        <w:pStyle w:val="ConsPlusNormal"/>
        <w:jc w:val="center"/>
        <w:outlineLvl w:val="1"/>
      </w:pPr>
      <w:bookmarkStart w:id="12" w:name="Par210"/>
      <w:bookmarkEnd w:id="12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 ТРЕБОВАНИЯ К УСЛОВИЯМ РЕАЛИЗАЦИИ ПРОГРАММЫ </w:t>
      </w:r>
    </w:p>
    <w:p w:rsidR="00A614FA" w:rsidRDefault="0024302E">
      <w:pPr>
        <w:pStyle w:val="ConsPlusNormal"/>
        <w:jc w:val="center"/>
        <w:outlineLvl w:val="2"/>
      </w:pPr>
      <w:bookmarkStart w:id="13" w:name="Par212"/>
      <w:bookmarkEnd w:id="13"/>
      <w:r>
        <w:rPr>
          <w:rFonts w:ascii="Times New Roman" w:hAnsi="Times New Roman" w:cs="Times New Roman"/>
          <w:sz w:val="28"/>
          <w:szCs w:val="28"/>
          <w:u w:val="single"/>
        </w:rPr>
        <w:t xml:space="preserve">7.1. Общесистемные требования к реализации программы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7.1.1. Программа разрабатывается и утверждается образовательной организацией в соответствии с данным Стандартом.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предполагает систематическое участие обучающихся в Богослуже</w:t>
      </w:r>
      <w:r>
        <w:rPr>
          <w:rFonts w:ascii="Times New Roman" w:hAnsi="Times New Roman" w:cs="Times New Roman"/>
          <w:bCs/>
          <w:sz w:val="28"/>
          <w:szCs w:val="28"/>
        </w:rPr>
        <w:t>ниях и Таинствах Церкви.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 Внутренняя жизнедеятельность организуется согласно «Правилам внутреннего распорядка», утверждённым образовательной организацией, в соответствии с укладом и традициями Русской Православной Церкви.</w:t>
      </w:r>
    </w:p>
    <w:p w:rsidR="00A614FA" w:rsidRDefault="00A61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center"/>
        <w:outlineLvl w:val="2"/>
      </w:pPr>
      <w:bookmarkStart w:id="14" w:name="Par227"/>
      <w:bookmarkEnd w:id="14"/>
      <w:r>
        <w:rPr>
          <w:rFonts w:ascii="Times New Roman" w:hAnsi="Times New Roman" w:cs="Times New Roman"/>
          <w:sz w:val="28"/>
          <w:szCs w:val="28"/>
          <w:u w:val="single"/>
        </w:rPr>
        <w:t xml:space="preserve">7.2. Требования к кадровым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условиям реализации программы </w:t>
      </w:r>
    </w:p>
    <w:p w:rsidR="00A614FA" w:rsidRDefault="0024302E">
      <w:pPr>
        <w:pStyle w:val="ConsPlusNormal"/>
        <w:tabs>
          <w:tab w:val="left" w:pos="1276"/>
          <w:tab w:val="left" w:pos="1418"/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 К руководящей и преподавательской деятельности рекомендуется привлекать лиц, имеющих богословское (теологическое), музыкальное (например, дирижерско-хоровое) или регентское образование и опыт церковного служения.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7.2.2</w:t>
      </w:r>
      <w:r>
        <w:rPr>
          <w:rFonts w:ascii="Times New Roman" w:hAnsi="Times New Roman" w:cs="Times New Roman"/>
          <w:sz w:val="28"/>
          <w:szCs w:val="28"/>
        </w:rPr>
        <w:t>. Преподаватели должны проходить повышение квалификации, в том числе в форме стажировки, в профильных организациях не реже 1 раза в 3 года в объеме не меньше 72 академических часов.</w:t>
      </w:r>
    </w:p>
    <w:p w:rsidR="00A614FA" w:rsidRDefault="00A614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Par238"/>
      <w:bookmarkEnd w:id="15"/>
    </w:p>
    <w:p w:rsidR="00A614FA" w:rsidRDefault="0024302E">
      <w:pPr>
        <w:pStyle w:val="ConsPlusNormal"/>
        <w:ind w:firstLine="540"/>
        <w:jc w:val="center"/>
        <w:outlineLvl w:val="2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7.3. Требования к материально-техническому обеспечению программы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7.3.1. 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располагать материально-технической базой, соответствующей действующим противопожарным правилам и нормам, и обеспечивающей проведение богослужебной деятельности, дисциплинарной и практической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смотренной учебным планом.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7.3.2. В образовательной организации, реализующей Программу,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желательно иметь</w:t>
      </w:r>
      <w:r>
        <w:rPr>
          <w:rFonts w:ascii="Times New Roman" w:hAnsi="Times New Roman" w:cs="Times New Roman"/>
          <w:sz w:val="28"/>
          <w:szCs w:val="28"/>
        </w:rPr>
        <w:t xml:space="preserve">: концертный зал или помещения, используемые в качестве концертного зала, с музыкальным инструментом, библиотеку и читальный зал.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Духовное учебное зав</w:t>
      </w:r>
      <w:r>
        <w:rPr>
          <w:rFonts w:ascii="Times New Roman" w:hAnsi="Times New Roman" w:cs="Times New Roman"/>
          <w:sz w:val="28"/>
          <w:szCs w:val="28"/>
        </w:rPr>
        <w:t>едение должно располагать необходимым количеством учебных аудиторий для проведения занятий, укомплектованных учебной мебелью и техническими средствами обучения.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7.3.3. Образовательная деятельность должна быть обеспечена музыкальными инструментами в количес</w:t>
      </w:r>
      <w:r>
        <w:rPr>
          <w:rFonts w:ascii="Times New Roman" w:hAnsi="Times New Roman" w:cs="Times New Roman"/>
          <w:sz w:val="28"/>
          <w:szCs w:val="28"/>
        </w:rPr>
        <w:t xml:space="preserve">тве, необходимом для проведения лекционных и практических занятий и самостоятельной работы обучающихся. В образовательной организации должны быть обеспечены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 для содержания и обслуживания музыкальных инструментов.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в течение всего </w:t>
      </w:r>
      <w:r>
        <w:rPr>
          <w:rFonts w:ascii="Times New Roman" w:hAnsi="Times New Roman" w:cs="Times New Roman"/>
          <w:sz w:val="28"/>
          <w:szCs w:val="28"/>
        </w:rPr>
        <w:t>периода обучения должны быть обеспечен Богослужебными книгами, учебной, нотной и иной литературой (печатной или электронными изданиями).</w:t>
      </w:r>
      <w:proofErr w:type="gramEnd"/>
    </w:p>
    <w:p w:rsidR="00A614FA" w:rsidRDefault="00A61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24302E">
      <w:pPr>
        <w:pStyle w:val="ConsPlusNormal"/>
        <w:jc w:val="center"/>
        <w:outlineLvl w:val="1"/>
      </w:pPr>
      <w:bookmarkStart w:id="16" w:name="Par256"/>
      <w:bookmarkStart w:id="17" w:name="Par248"/>
      <w:bookmarkEnd w:id="16"/>
      <w:bookmarkEnd w:id="17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 ОЦЕНКА КАЧЕСТВА ОСВОЕНИЯ ПРОГРАММЫ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8.1. Образовательная организация является ответственной за обеспечение качес</w:t>
      </w:r>
      <w:r>
        <w:rPr>
          <w:rFonts w:ascii="Times New Roman" w:hAnsi="Times New Roman" w:cs="Times New Roman"/>
          <w:sz w:val="28"/>
          <w:szCs w:val="28"/>
        </w:rPr>
        <w:t>тва подготовки обучающихся при реализации Программы и за выполнение требований настоящего Стандарта.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8.2. Оценка качества освоения Программы включает текущий контроль успеваемости, промежуточную аттестацию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итоговую аттестацию.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8.3. 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Текущая ус</w:t>
      </w:r>
      <w:r>
        <w:rPr>
          <w:rFonts w:ascii="Times New Roman" w:hAnsi="Times New Roman" w:cs="Times New Roman"/>
          <w:sz w:val="28"/>
          <w:szCs w:val="28"/>
        </w:rPr>
        <w:t>певаемость обучающихся фиксируется в «Журналах учёта успеваемости и посещаемости обучающихся».</w:t>
      </w:r>
      <w:proofErr w:type="gramEnd"/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фиксируется в «Журналах учёта успеваемости и посещаемости обучающихся»,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зачётно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-экзаменационных ведомостях. </w:t>
      </w:r>
    </w:p>
    <w:p w:rsidR="00A614FA" w:rsidRDefault="0024302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Кроме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выставляется оценка по поведению.</w:t>
      </w:r>
    </w:p>
    <w:p w:rsidR="00A614FA" w:rsidRDefault="00243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 Образовательная организация присваивает выпускникам специализацию </w:t>
      </w:r>
      <w:r>
        <w:rPr>
          <w:rFonts w:ascii="Times New Roman" w:hAnsi="Times New Roman" w:cs="Times New Roman"/>
          <w:bCs/>
          <w:sz w:val="28"/>
          <w:szCs w:val="28"/>
        </w:rPr>
        <w:t>«Певчий церковного хора» и выдает дипломы образца, установленного Высшим Церковным Советом.</w:t>
      </w:r>
    </w:p>
    <w:p w:rsidR="00A614FA" w:rsidRDefault="00A614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4FA" w:rsidRDefault="00243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 xml:space="preserve">. ДОКУМЕНТЫ, </w:t>
      </w:r>
    </w:p>
    <w:p w:rsidR="00A614FA" w:rsidRDefault="00243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РЕГЛАМЕНТИРУЮЩИЕ РЕАЛИЗАЦИЮ ПРОГРАММЫ </w:t>
      </w:r>
    </w:p>
    <w:p w:rsidR="00A614FA" w:rsidRDefault="002430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9.1. В соответствии с настоящим Церковным образовательным стандартом образовательная организация самостоятельно разрабатывает Программу</w:t>
      </w:r>
      <w:r>
        <w:rPr>
          <w:rFonts w:ascii="Times New Roman" w:hAnsi="Times New Roman"/>
          <w:bCs/>
          <w:sz w:val="28"/>
          <w:szCs w:val="28"/>
        </w:rPr>
        <w:t>, которая включает следующие документы:</w:t>
      </w:r>
    </w:p>
    <w:p w:rsidR="00A614FA" w:rsidRDefault="002430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 характеристику программы;</w:t>
      </w:r>
    </w:p>
    <w:p w:rsidR="00A614FA" w:rsidRDefault="0024302E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ab/>
        <w:t>- </w:t>
      </w:r>
      <w:r>
        <w:rPr>
          <w:rFonts w:ascii="Times New Roman" w:hAnsi="Times New Roman"/>
          <w:sz w:val="28"/>
          <w:szCs w:val="28"/>
        </w:rPr>
        <w:t>учебный п</w:t>
      </w:r>
      <w:r>
        <w:rPr>
          <w:rFonts w:ascii="Times New Roman" w:hAnsi="Times New Roman"/>
          <w:sz w:val="28"/>
          <w:szCs w:val="28"/>
        </w:rPr>
        <w:t>лан;</w:t>
      </w:r>
    </w:p>
    <w:p w:rsidR="00A614FA" w:rsidRDefault="002430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- календарный учебный график;</w:t>
      </w:r>
    </w:p>
    <w:p w:rsidR="00A614FA" w:rsidRDefault="002430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- рабочие программы по дисциплинам;</w:t>
      </w:r>
    </w:p>
    <w:p w:rsidR="00A614FA" w:rsidRDefault="002430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- программы по практикам;</w:t>
      </w:r>
    </w:p>
    <w:p w:rsidR="00A614FA" w:rsidRDefault="002430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- программу итоговых испытаний.</w:t>
      </w:r>
    </w:p>
    <w:p w:rsidR="00A614FA" w:rsidRDefault="002430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9.2. В соответствии с законодательством об образовании Российской Федерации и установлениями Русской Православной Церкви о</w:t>
      </w:r>
      <w:r>
        <w:rPr>
          <w:rFonts w:ascii="Times New Roman" w:hAnsi="Times New Roman"/>
          <w:sz w:val="28"/>
          <w:szCs w:val="28"/>
        </w:rPr>
        <w:t>бразовательная организация самостоятельно разрабатывает локальные нормативные акты, регламентирующие порядок реализации Программы.</w:t>
      </w:r>
    </w:p>
    <w:sectPr w:rsidR="00A614FA">
      <w:footerReference w:type="default" r:id="rId8"/>
      <w:pgSz w:w="11906" w:h="16838"/>
      <w:pgMar w:top="1134" w:right="851" w:bottom="851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2E" w:rsidRDefault="0024302E">
      <w:pPr>
        <w:spacing w:after="0" w:line="240" w:lineRule="auto"/>
      </w:pPr>
      <w:r>
        <w:separator/>
      </w:r>
    </w:p>
  </w:endnote>
  <w:endnote w:type="continuationSeparator" w:id="0">
    <w:p w:rsidR="0024302E" w:rsidRDefault="0024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A" w:rsidRDefault="0024302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F37360">
      <w:rPr>
        <w:noProof/>
      </w:rPr>
      <w:t>1</w:t>
    </w:r>
    <w:r>
      <w:fldChar w:fldCharType="end"/>
    </w:r>
  </w:p>
  <w:p w:rsidR="00A614FA" w:rsidRDefault="00A614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2E" w:rsidRDefault="0024302E">
      <w:r>
        <w:separator/>
      </w:r>
    </w:p>
  </w:footnote>
  <w:footnote w:type="continuationSeparator" w:id="0">
    <w:p w:rsidR="0024302E" w:rsidRDefault="0024302E">
      <w:r>
        <w:continuationSeparator/>
      </w:r>
    </w:p>
  </w:footnote>
  <w:footnote w:id="1">
    <w:p w:rsidR="00A614FA" w:rsidRPr="00F37360" w:rsidRDefault="0024302E">
      <w:pPr>
        <w:pStyle w:val="ae"/>
        <w:jc w:val="both"/>
        <w:rPr>
          <w:rFonts w:ascii="Times New Roman" w:hAnsi="Times New Roman"/>
          <w:lang w:val="ru-RU"/>
        </w:rPr>
      </w:pPr>
      <w:r>
        <w:rPr>
          <w:rStyle w:val="FootnoteCharacters"/>
        </w:rPr>
        <w:footnoteRef/>
      </w:r>
      <w:r w:rsidRPr="00F37360">
        <w:rPr>
          <w:rFonts w:ascii="Times New Roman" w:hAnsi="Times New Roman"/>
          <w:lang w:val="ru-RU"/>
        </w:rPr>
        <w:t xml:space="preserve"> </w:t>
      </w:r>
      <w:r w:rsidRPr="00F37360">
        <w:rPr>
          <w:rFonts w:ascii="Times New Roman" w:hAnsi="Times New Roman"/>
          <w:lang w:val="ru-RU"/>
        </w:rPr>
        <w:t>В контексте п.6. ст. 10 Федерального закона «Об образовании в Российской Федерации» от 29.12.2012 №</w:t>
      </w:r>
      <w:r>
        <w:rPr>
          <w:rFonts w:ascii="Times New Roman" w:hAnsi="Times New Roman"/>
        </w:rPr>
        <w:t> </w:t>
      </w:r>
      <w:r w:rsidRPr="00F37360">
        <w:rPr>
          <w:rFonts w:ascii="Times New Roman" w:hAnsi="Times New Roman"/>
          <w:lang w:val="ru-RU"/>
        </w:rPr>
        <w:t xml:space="preserve">273-ФЗ программа подготовки певчих церковного хора относится к образовательным программам дополнительного профессионального образования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A4"/>
    <w:multiLevelType w:val="multilevel"/>
    <w:tmpl w:val="674A1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365E1"/>
    <w:multiLevelType w:val="multilevel"/>
    <w:tmpl w:val="8744C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70C16"/>
    <w:multiLevelType w:val="multilevel"/>
    <w:tmpl w:val="D02602D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3">
    <w:nsid w:val="5A293142"/>
    <w:multiLevelType w:val="multilevel"/>
    <w:tmpl w:val="FE06E97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11875"/>
    <w:multiLevelType w:val="multilevel"/>
    <w:tmpl w:val="117E8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73562"/>
    <w:multiLevelType w:val="multilevel"/>
    <w:tmpl w:val="5C9E7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4FA"/>
    <w:rsid w:val="0024302E"/>
    <w:rsid w:val="00A614FA"/>
    <w:rsid w:val="00F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Верхний колонтитул Знак"/>
    <w:qFormat/>
    <w:rPr>
      <w:rFonts w:cs="Times New Roman"/>
      <w:sz w:val="22"/>
      <w:szCs w:val="22"/>
    </w:rPr>
  </w:style>
  <w:style w:type="character" w:customStyle="1" w:styleId="a6">
    <w:name w:val="Нижний колонтитул Знак"/>
    <w:qFormat/>
    <w:rPr>
      <w:rFonts w:cs="Times New Roman"/>
      <w:sz w:val="22"/>
      <w:szCs w:val="22"/>
    </w:rPr>
  </w:style>
  <w:style w:type="character" w:customStyle="1" w:styleId="a7">
    <w:name w:val="Текст сноски Знак"/>
    <w:qFormat/>
    <w:rPr>
      <w:rFonts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0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">
    <w:name w:val="список с точками"/>
    <w:basedOn w:val="a0"/>
    <w:qFormat/>
    <w:pPr>
      <w:numPr>
        <w:numId w:val="5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c">
    <w:name w:val="header"/>
    <w:basedOn w:val="a0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0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note text"/>
    <w:basedOn w:val="a0"/>
    <w:rPr>
      <w:sz w:val="20"/>
      <w:szCs w:val="20"/>
      <w:lang w:val="en-US"/>
    </w:rPr>
  </w:style>
  <w:style w:type="paragraph" w:styleId="af">
    <w:name w:val="List Paragraph"/>
    <w:basedOn w:val="a0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lock Text"/>
    <w:basedOn w:val="a0"/>
    <w:qFormat/>
    <w:pPr>
      <w:spacing w:after="0" w:line="360" w:lineRule="auto"/>
      <w:ind w:left="-357" w:right="357"/>
    </w:pPr>
    <w:rPr>
      <w:rFonts w:cs="Calibri"/>
      <w:sz w:val="28"/>
      <w:szCs w:val="28"/>
    </w:rPr>
  </w:style>
  <w:style w:type="paragraph" w:customStyle="1" w:styleId="af1">
    <w:name w:val="Основной б.о."/>
    <w:basedOn w:val="a0"/>
    <w:next w:val="a0"/>
    <w:qFormat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Православная религиозная организация</vt:lpstr>
    </vt:vector>
  </TitlesOfParts>
  <Company>Hewlett-Packard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Православная религиозная организация</dc:title>
  <dc:creator>Антон</dc:creator>
  <cp:lastModifiedBy>1</cp:lastModifiedBy>
  <cp:revision>2</cp:revision>
  <cp:lastPrinted>2018-12-15T19:57:00Z</cp:lastPrinted>
  <dcterms:created xsi:type="dcterms:W3CDTF">2020-04-09T06:26:00Z</dcterms:created>
  <dcterms:modified xsi:type="dcterms:W3CDTF">2020-04-09T06:26:00Z</dcterms:modified>
  <dc:language>en-US</dc:language>
</cp:coreProperties>
</file>